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38" w:rsidRPr="00FD2C99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C20FBE">
        <w:rPr>
          <w:rFonts w:ascii="Times New Roman" w:hAnsi="Times New Roman"/>
          <w:sz w:val="24"/>
          <w:szCs w:val="24"/>
        </w:rPr>
        <w:t>2</w:t>
      </w:r>
      <w:r w:rsidR="00E62F79">
        <w:rPr>
          <w:rFonts w:ascii="Times New Roman" w:hAnsi="Times New Roman"/>
          <w:sz w:val="24"/>
          <w:szCs w:val="24"/>
        </w:rPr>
        <w:t>5</w:t>
      </w:r>
      <w:r w:rsidR="007B720D" w:rsidRPr="00FD2C99">
        <w:rPr>
          <w:rFonts w:ascii="Times New Roman" w:hAnsi="Times New Roman"/>
          <w:sz w:val="24"/>
          <w:szCs w:val="24"/>
        </w:rPr>
        <w:t xml:space="preserve"> 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 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proofErr w:type="spellStart"/>
      <w:r w:rsidR="002C70A5" w:rsidRPr="002C70A5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2C70A5" w:rsidRPr="002C70A5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5C1C38" w:rsidP="005C1C38">
      <w:pPr>
        <w:spacing w:line="36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D4741E" w:rsidRPr="00BD5415">
        <w:rPr>
          <w:rFonts w:ascii="Times New Roman" w:hAnsi="Times New Roman"/>
          <w:sz w:val="24"/>
          <w:szCs w:val="24"/>
        </w:rPr>
        <w:t xml:space="preserve">от 23.04.2014 года №61/379 </w:t>
      </w:r>
      <w:r w:rsidRPr="00432DB3">
        <w:rPr>
          <w:rFonts w:ascii="Times New Roman" w:hAnsi="Times New Roman"/>
          <w:sz w:val="24"/>
          <w:szCs w:val="24"/>
        </w:rPr>
        <w:t xml:space="preserve"> настоящий порядок  определяет правила предоставления иных межбюджетных трансфертов бюджетам поселений Киришского муниципального района Ленинградской области  на проведение непредвиденных,  аварийно-восстановительных работ </w:t>
      </w:r>
      <w:r w:rsidR="00D428BC" w:rsidRPr="00432DB3">
        <w:rPr>
          <w:rFonts w:ascii="Times New Roman" w:hAnsi="Times New Roman"/>
          <w:sz w:val="24"/>
          <w:szCs w:val="24"/>
        </w:rPr>
        <w:t xml:space="preserve">и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23D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4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</w:t>
      </w:r>
      <w:r w:rsidR="00326B89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5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6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003A5D" w:rsidRPr="00432DB3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03A5D" w:rsidRPr="00D93734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D93734">
        <w:rPr>
          <w:rFonts w:ascii="Times New Roman" w:hAnsi="Times New Roman"/>
          <w:sz w:val="24"/>
          <w:szCs w:val="24"/>
        </w:rPr>
        <w:t xml:space="preserve"> 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="00003A5D" w:rsidRPr="00D93734">
        <w:rPr>
          <w:rFonts w:ascii="Times New Roman" w:hAnsi="Times New Roman"/>
          <w:sz w:val="24"/>
          <w:szCs w:val="24"/>
        </w:rPr>
        <w:t xml:space="preserve"> в случае  недостатка собственных доходных источников на решение вопросов местного значения  собственной компетенции.</w:t>
      </w:r>
      <w:r w:rsidR="00003A5D" w:rsidRPr="00D93734">
        <w:t xml:space="preserve"> </w:t>
      </w:r>
    </w:p>
    <w:p w:rsidR="00003A5D" w:rsidRPr="00003A5D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t xml:space="preserve"> 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4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</w:t>
      </w:r>
      <w:r w:rsidR="00E1094B">
        <w:rPr>
          <w:rFonts w:ascii="Times New Roman" w:hAnsi="Times New Roman"/>
          <w:sz w:val="24"/>
          <w:szCs w:val="24"/>
        </w:rPr>
        <w:t xml:space="preserve">на </w:t>
      </w:r>
      <w:r w:rsidR="001018B8">
        <w:rPr>
          <w:rFonts w:ascii="Times New Roman" w:hAnsi="Times New Roman"/>
          <w:sz w:val="24"/>
          <w:szCs w:val="24"/>
        </w:rPr>
        <w:t>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5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77E6C">
        <w:rPr>
          <w:rFonts w:ascii="Times New Roman" w:hAnsi="Times New Roman"/>
          <w:sz w:val="24"/>
          <w:szCs w:val="24"/>
        </w:rPr>
        <w:t>2</w:t>
      </w:r>
      <w:r w:rsidR="0076426C">
        <w:rPr>
          <w:rFonts w:ascii="Times New Roman" w:hAnsi="Times New Roman"/>
          <w:sz w:val="24"/>
          <w:szCs w:val="24"/>
        </w:rPr>
        <w:t>6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lastRenderedPageBreak/>
        <w:t xml:space="preserve"> 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3"/>
    <w:p w:rsidR="00D428BC" w:rsidRPr="00432DB3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 для получения иных межбюджетных трансфертов представляют в администрацию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документы 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  неотложными;</w:t>
      </w:r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2951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 xml:space="preserve">досудебное обращение) </w:t>
      </w:r>
      <w:r w:rsidRPr="00D93734">
        <w:rPr>
          <w:rFonts w:ascii="Times New Roman" w:hAnsi="Times New Roman"/>
          <w:bCs/>
          <w:sz w:val="24"/>
          <w:szCs w:val="24"/>
        </w:rPr>
        <w:t xml:space="preserve"> 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D428BC" w:rsidP="002951F4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-</w:t>
      </w:r>
      <w:r w:rsidR="0076426C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</w:t>
      </w:r>
      <w:r w:rsidR="0076426C">
        <w:rPr>
          <w:rFonts w:ascii="Times New Roman" w:hAnsi="Times New Roman"/>
          <w:sz w:val="24"/>
          <w:szCs w:val="24"/>
        </w:rPr>
        <w:t xml:space="preserve"> (не менее трех предложений)</w:t>
      </w:r>
      <w:r w:rsidRPr="00E33E65">
        <w:rPr>
          <w:rFonts w:ascii="Times New Roman" w:hAnsi="Times New Roman"/>
          <w:sz w:val="24"/>
          <w:szCs w:val="24"/>
        </w:rPr>
        <w:t>;</w:t>
      </w:r>
    </w:p>
    <w:p w:rsidR="00D428BC" w:rsidRDefault="00D428BC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 xml:space="preserve"> - обоснованные расчеты на текущее  содержание зданий (сооружений), проведение мероприятий, приобретение товаров, работ, услуг.</w:t>
      </w: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 </w:t>
      </w:r>
      <w:r w:rsidRPr="00432DB3">
        <w:rPr>
          <w:rFonts w:ascii="Times New Roman" w:hAnsi="Times New Roman"/>
          <w:sz w:val="24"/>
          <w:szCs w:val="24"/>
        </w:rPr>
        <w:t xml:space="preserve"> Совет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132405" w:rsidRDefault="005C1C38" w:rsidP="002951F4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4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E1094B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</w:t>
      </w:r>
      <w:r w:rsidR="0076426C">
        <w:rPr>
          <w:rFonts w:ascii="Times New Roman" w:hAnsi="Times New Roman"/>
          <w:sz w:val="24"/>
          <w:szCs w:val="24"/>
        </w:rPr>
        <w:t>рабочих</w:t>
      </w:r>
      <w:r w:rsidR="00132405" w:rsidRPr="00432DB3">
        <w:rPr>
          <w:rFonts w:ascii="Times New Roman" w:hAnsi="Times New Roman"/>
          <w:sz w:val="24"/>
          <w:szCs w:val="24"/>
        </w:rPr>
        <w:t xml:space="preserve"> дней с даты предоставления 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</w:p>
    <w:p w:rsidR="005C1C38" w:rsidRPr="00432DB3" w:rsidRDefault="00A00A77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Перечисление средств, выделенных на оплату долга по исполнительному листу, производится в течение 10 </w:t>
      </w:r>
      <w:r w:rsidR="0076426C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5" w:name="sub_160007"/>
      <w:bookmarkEnd w:id="4"/>
      <w:r w:rsidRPr="00D428BC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Pr="00D428BC">
        <w:rPr>
          <w:rFonts w:ascii="Times New Roman" w:hAnsi="Times New Roman"/>
          <w:sz w:val="24"/>
          <w:szCs w:val="24"/>
        </w:rPr>
        <w:t xml:space="preserve">  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6" w:name="sub_160008"/>
      <w:bookmarkEnd w:id="5"/>
      <w:r w:rsidRPr="00D428BC">
        <w:rPr>
          <w:rFonts w:ascii="Times New Roman" w:hAnsi="Times New Roman"/>
          <w:sz w:val="24"/>
          <w:szCs w:val="24"/>
        </w:rPr>
        <w:t xml:space="preserve"> 10. Администрация Киришского муниципального района отчитывается перед Советом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6"/>
    <w:p w:rsidR="005C1C38" w:rsidRPr="00D90F8F" w:rsidRDefault="00003A5D" w:rsidP="002951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0F8F">
        <w:rPr>
          <w:rFonts w:ascii="Times New Roman" w:hAnsi="Times New Roman"/>
          <w:sz w:val="24"/>
          <w:szCs w:val="24"/>
        </w:rPr>
        <w:t xml:space="preserve">                  11. Остатки не использованных  в текущем финансовом году иных межбюджетных трансфертов подлежат  возврату в установленном порядке в доход бюджета муниципального образования </w:t>
      </w:r>
      <w:proofErr w:type="spellStart"/>
      <w:r w:rsidRPr="00D90F8F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D90F8F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C1C38" w:rsidRPr="00432DB3" w:rsidRDefault="005C1C38" w:rsidP="002951F4">
      <w:pPr>
        <w:spacing w:line="360" w:lineRule="auto"/>
        <w:jc w:val="both"/>
      </w:pPr>
    </w:p>
    <w:p w:rsidR="005C1C38" w:rsidRDefault="005C1C38" w:rsidP="002951F4">
      <w:pPr>
        <w:spacing w:line="360" w:lineRule="auto"/>
        <w:jc w:val="both"/>
      </w:pPr>
    </w:p>
    <w:p w:rsidR="00044A12" w:rsidRDefault="00044A12" w:rsidP="002951F4">
      <w:pPr>
        <w:jc w:val="both"/>
      </w:pPr>
    </w:p>
    <w:sectPr w:rsidR="00044A12" w:rsidSect="002C27A6">
      <w:pgSz w:w="11906" w:h="16838"/>
      <w:pgMar w:top="1418" w:right="1418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E69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5ACE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45B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A6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B89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26C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94B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Марина Зарецкая</cp:lastModifiedBy>
  <cp:revision>44</cp:revision>
  <cp:lastPrinted>2023-11-01T07:03:00Z</cp:lastPrinted>
  <dcterms:created xsi:type="dcterms:W3CDTF">2013-10-19T11:00:00Z</dcterms:created>
  <dcterms:modified xsi:type="dcterms:W3CDTF">2023-11-01T07:03:00Z</dcterms:modified>
</cp:coreProperties>
</file>